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8"/>
          <w:szCs w:val="28"/>
        </w:rPr>
        <w:t xml:space="preserve">ПОЛЬЗОВАТЕЛЬСКОЕ СОГЛАШЕНИЕ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Настоящее пользовательское соглашение (далее – «Соглашение») представляет собой договор между Пользователем и Администрацией Сайта относительно порядка использования Сайта и Контента на следующих условиях: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ТЕРМИНЫ И ОПРЕДЕЛЕНИЯ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«Сайт» – совокупность размещенных в сети Интернет веб-страниц, объединенных единой темой, дизайном и единым адресным пространством домена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hyperlink r:id="rId2">
        <w:r>
          <w:rPr>
            <w:rStyle w:val="Hyperlink"/>
            <w:rFonts w:cs="Arial" w:ascii="Arial" w:hAnsi="Arial"/>
            <w:sz w:val="24"/>
            <w:szCs w:val="24"/>
            <w:lang w:val="en-US"/>
          </w:rPr>
          <w:t>www.clarity-lutronic.ru</w:t>
        </w:r>
      </w:hyperlink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«Администрация Сайта» - Общество с ограниченной ответственностью «ВИНМЕД» (ОГРН 1227700657788).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«Пользователь» – пользователь сети Интернет. 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«Контент» – информационные материалы и сервисы Сайта, включая (но не ограничиваясь): информационный материалы (произведения), их названия, предисловия, аннотации, статьи и так далее, иллюстрации, дизайн, графические, текстовые, фотографические и другие объекты интеллектуальной собственности все вместе и/или по отдельности, а также информация о Контенте, представленные в электронном виде в сети Интернет в различных форматах, находящиеся на страницах Сайта.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1. ОБЩИЕ УСЛОВИЯ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1.1. Сайт создан в информационных целях и содержит информационные материалы о товарах, услугах и иную сопутствующую информацию.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1.2. Использование Контента регулируется нормами действующего законодательства Российской Федерации.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1.3. Для получения дополнительной информации Пользователю необходимо пройти Регистрацию.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1.4. Пройдя Регистрацию, Пользователь считается принявшим условия Соглашения в полном объеме, без всяких оговорок и исключений. В случае несогласия Пользователя с какими-либо из положений Соглашения, Пользователь не вправе использовать сервисы Сайта и Контент. В случае если Администрацией Сайта были внесены какие-либо изменения в Соглашение с которыми Пользователь не согласен, Пользователь обязан прекратить использование Сайта и Контента.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1.5. Использование Контента без согласия правообладателей не допускается.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1.6. В целях повышения качества сервисов Администрация Сайта вправе осуществлять сбор мнений и отзывов Пользователей по различным вопросам путем направления информационного сообщения при очередном посещении Пользователем Сайта. Собранные мнения и отзывы могут быть использованы для формирования статистических данных, которые могут быть использованы в работе Сайта.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 ОБЯЗАТЕЛЬСТВА ПОЛЬЗОВАТЕЛЯ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2.1. Пользователь соглашается не предпринимать действий и не оставлять комментарии и записи, которые могут рассматриваться как нарушающие законодательство Российской Федерации или нормы международного права, в том числе в сфере интеллектуальной собственности, авторских и/или смежных прав, общепринятые нормы морали и нравственности, а также любых действий, которые приводят или могут привести к нарушению нормальной работы Сайта.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2.2. При Регистрации Пользователь должен следовать инструкциям по Регистрации, содержащимся в регистрационной форме.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2.3. Пользователь несет полную ответственность за законность своих действий, совершенных с использованием услуг (сервисов) Сайта, и их последствия, в том числе в случаях неправомерного использования Контента в соответствии с действующим законодательством Российской Федерации, права (имущественные и/или неимущественные) на которые принадлежат третьим лицам, а также при посягательстве на честь, достоинство и деловую репутацию третьих лиц.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2.4. Пользователь не вправе использовать Контент и предоставленные ему лично материалы (полностью или частично) в каких-либо иных целях, в том числе Пользователю запрещается использовать указанные материалы в коммерческих целях и размещать такие материалы в открытом доступе таким образом, что любое лицо могло бы получить доступ к указанным материалам.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2.5.  Пользователь обязуется не использовать Сайт с целью: загрузки контента, который является незаконным, нарушает любые права третьих лиц; пропагандирует насилие, жестокость, ненависть и (или) дискриминацию по расовому, национальному, половому, религиозному, социальному признакам; содержит недостоверные сведения и (или) оскорбления в адрес конкретных лиц, организаций, органов власти.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 ОТВЕТСТВЕННОСТЬ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3.1. Сайт может содержать ссылки на другие сайты в сети Интернет (сайты третьих лиц). Указанные третьи лица и их контент не проверяются Администрацией Сайта на соответствие тем или иным требованиям (достоверности, полноты, законности и тому подобное). Администрация Сайта не несет ответственность за любую информацию, материалы, размещенные на сайтах третьих лиц, к которым Пользователь получает доступ с использованием Сайта, в том числе, за любые мнения или утверждения, выраженные на сайтах третьих лиц, рекламу и тому подобное, а также за доступность таких сайтов или контента и последствия их использования Пользователем.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3.2. Администрация Сайта не несет ответственности перед Пользователем в связи с потерями или убытками, связанными с содержанием Сайта, регистрацией авторских прав и сведениями о такой регистрации, товарами или услугами, доступными на или полученными через внешние сайты или ресурсы либо иные контакты Пользователя, в которые он вступил, используя размещенную на Сайте информацию или ссылки на внешние ресурсы.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3.3. Администрация Сайта несет ответственность за рекламу, размещенную ею на Сайте, в пределах, установленных законодательством Российской Федерации.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3.4. Пользователь самостоятельно несет ответственность перед третьими лицами за свои действия, связанные с использованием Сайта и Контента, в том числе, если такие действия приведут к нарушению прав и законных интересов третьих лиц, а также за соблюдение законодательства Российской Федерации при использовании Сайта и Контента.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3.5. Администрация Сайта обеспечивает работу Сайта, однако не несет ответственности за его бесперебойную работу, за потерю каких-либо данных, размещенных на Сайте, или за причинение любых других убытков, которые возникли или могут возникнуть при использовании Сайта.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3.6. Администрация Сайта не несет ответственности за неисполнение либо ненадлежащее исполнение своих обязательств вследствие сбоев в телекоммуникационных и энергетических сетях, действий вредоносных программ, а также недобросовестных действий третьих лиц, направленных на несанкционированный доступ и/или выведение из строя программного и/или аппаратного комплекса Сайта.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3.7. Администрация Сайта не несет ответственности за некорректную работу Сайта и/или сбои и перерывы в работе Сайта и/или повреждение или утерю данных, содержащихся в Сайта, если они были вызваны обстоятельствами непреодолимой силы, в том числе в случае пожаров, эпидемий, чрезвычайных погодных условий, перебоев подачи электроэнергии, распространения вирусных компьютерных программ, выхода из строя электронных элементов или их комплектующих, а также если такие обстоятельства были вызваны умышленными незаконными действиями третьих лиц.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3.8. Администрация Сайта не несет ответственности за действия третьих лиц, получивших в результате использования сети Интернет и пользования Сайтом доступ к информации о Пользователе и за последствия использования соответствующей информации, которая, в силу природы Сайта, доступна любому пользователю сети Интернет.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ПРОЧИЕ УСЛОВИЯ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4.1. Настоящее Соглашение регулируется и толкуется в соответствии с законодательством Российской Федерации. Вопросы, не урегулированные настоящим Соглашением, подлежат разрешению в соответствии с законодательством Российской Федерации. Все возможные споры, вытекающие из отношений, регулируемых настоящим Соглашением, разрешаются в порядке, установленном действующим законодательством Российской Федерации.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4.2. Признание судом части Соглашения недействительным или не подлежащим принудительному исполнению не влечет недействительности иных положений Соглашения.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4.3. Администрация Сайта вправе ограничить доступ к Сайту в случае нарушения Пользователем условий настоящего Соглашения.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4.4. Бездействие Администрации Сайта, в случае нарушения кем-либо из Пользователей положений Соглашения, не лишает Администрацию Сайта права предпринять позднее действия по защите своих интересов и защите авторских прав на охраняемые материалы Сайта, в соответствии с законодательством Российской Федерации.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4.5. Администрация Сайта вправе в любое время в одностороннем порядке изменять условия настоящего Соглашения без уведомления Пользователя. Такие изменения вступают в силу даты размещения новой версии Соглашения на Сайте. При несогласии Пользователя с внесенными изменениями он обязан отказаться от доступа к Контенту.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4.6. Начиная использовать Контент, Пользователь считается принявшим условия Соглашения в полном объеме, а также Политики по обработке персональных данных, размещенной на странице по адресу: </w:t>
      </w:r>
      <w:hyperlink r:id="rId3">
        <w:r>
          <w:rPr>
            <w:rStyle w:val="Hyperlink"/>
            <w:rFonts w:cs="Arial" w:ascii="Arial" w:hAnsi="Arial"/>
            <w:sz w:val="24"/>
            <w:szCs w:val="24"/>
            <w:lang w:val="en-US"/>
          </w:rPr>
          <w:t>www.clarity-lutronic.ru</w:t>
        </w:r>
      </w:hyperlink>
    </w:p>
    <w:p>
      <w:pPr>
        <w:pStyle w:val="Normal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Общество с ограниченной ответственностью «ВИНМЕД»</w:t>
      </w:r>
    </w:p>
    <w:p>
      <w:pPr>
        <w:pStyle w:val="Normal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ОГРН: 1227700657788</w:t>
      </w:r>
    </w:p>
    <w:p>
      <w:pPr>
        <w:pStyle w:val="Normal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Юридический адрес: 119121, г. Москва, ВН.ТЕР.Г., МУНИЦИПАЛЬНЫЙ ОКРУГ ХАМОВНИКИ, ПЕР 1-Й НЕОПАЛИМОВСКИЙ, Д. 9/15, ПОМЕЩ. 1/П</w:t>
      </w:r>
    </w:p>
    <w:p>
      <w:pPr>
        <w:pStyle w:val="Normal"/>
        <w:spacing w:before="0" w:after="1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type w:val="nextPage"/>
      <w:pgSz w:w="11906" w:h="16838"/>
      <w:pgMar w:left="1340" w:right="580" w:gutter="0" w:header="0" w:top="820" w:footer="0" w:bottom="851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972a7f"/>
    <w:rPr>
      <w:sz w:val="16"/>
      <w:szCs w:val="16"/>
    </w:rPr>
  </w:style>
  <w:style w:type="character" w:styleId="Style14" w:customStyle="1">
    <w:name w:val="Текст примечания Знак"/>
    <w:basedOn w:val="DefaultParagraphFont"/>
    <w:uiPriority w:val="99"/>
    <w:semiHidden/>
    <w:qFormat/>
    <w:rsid w:val="00972a7f"/>
    <w:rPr>
      <w:sz w:val="20"/>
      <w:szCs w:val="20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972a7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13e57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13e57"/>
    <w:rPr>
      <w:color w:val="605E5C"/>
      <w:shd w:fill="E1DFDD" w:val="clear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c22520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CommentText">
    <w:name w:val="annotation text"/>
    <w:basedOn w:val="Normal"/>
    <w:link w:val="Style14"/>
    <w:uiPriority w:val="99"/>
    <w:semiHidden/>
    <w:unhideWhenUsed/>
    <w:rsid w:val="00972a7f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5"/>
    <w:uiPriority w:val="99"/>
    <w:semiHidden/>
    <w:unhideWhenUsed/>
    <w:qFormat/>
    <w:rsid w:val="00972a7f"/>
    <w:pPr/>
    <w:rPr>
      <w:b/>
      <w:bCs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larity-lutronic.ru/" TargetMode="External"/><Relationship Id="rId3" Type="http://schemas.openxmlformats.org/officeDocument/2006/relationships/hyperlink" Target="https://clarity-lutronic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LibreOffice/24.8.3.2$Windows_X86_64 LibreOffice_project/48a6bac9e7e268aeb4c3483fcf825c94556d9f92</Application>
  <AppVersion>15.0000</AppVersion>
  <Pages>4</Pages>
  <Words>1075</Words>
  <Characters>7686</Characters>
  <CharactersWithSpaces>8763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2024-04-17T11:02:00Z</dcterms:created>
  <dc:creator>Анастасия Орлик</dc:creator>
  <dc:description/>
  <dc:language>ru-RU</dc:language>
  <cp:lastModifiedBy/>
  <dcterms:modified xsi:type="dcterms:W3CDTF">2024-12-05T23:42:28Z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